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5" w:rsidRPr="00200E35" w:rsidRDefault="00200E35">
      <w:pPr>
        <w:rPr>
          <w:sz w:val="28"/>
          <w:szCs w:val="28"/>
        </w:rPr>
      </w:pPr>
      <w:r w:rsidRPr="00200E35">
        <w:rPr>
          <w:sz w:val="28"/>
          <w:szCs w:val="28"/>
        </w:rPr>
        <w:t>Анонс</w:t>
      </w:r>
      <w:r w:rsidR="00991478">
        <w:rPr>
          <w:sz w:val="28"/>
          <w:szCs w:val="28"/>
        </w:rPr>
        <w:t xml:space="preserve"> на </w:t>
      </w:r>
      <w:r w:rsidR="002840C7">
        <w:rPr>
          <w:sz w:val="28"/>
          <w:szCs w:val="28"/>
        </w:rPr>
        <w:t>январь</w:t>
      </w:r>
      <w:r w:rsidR="00991478">
        <w:rPr>
          <w:sz w:val="28"/>
          <w:szCs w:val="28"/>
        </w:rPr>
        <w:t xml:space="preserve"> </w:t>
      </w:r>
      <w:r w:rsidR="005D52DF">
        <w:rPr>
          <w:sz w:val="28"/>
          <w:szCs w:val="28"/>
        </w:rPr>
        <w:t xml:space="preserve">– февраль </w:t>
      </w:r>
      <w:r w:rsidR="00991478">
        <w:rPr>
          <w:sz w:val="28"/>
          <w:szCs w:val="28"/>
        </w:rPr>
        <w:t>202</w:t>
      </w:r>
      <w:r w:rsidR="002840C7">
        <w:rPr>
          <w:sz w:val="28"/>
          <w:szCs w:val="28"/>
        </w:rPr>
        <w:t>3</w:t>
      </w:r>
    </w:p>
    <w:tbl>
      <w:tblPr>
        <w:tblStyle w:val="a5"/>
        <w:tblW w:w="14672" w:type="dxa"/>
        <w:tblLook w:val="04A0"/>
      </w:tblPr>
      <w:tblGrid>
        <w:gridCol w:w="1372"/>
        <w:gridCol w:w="3386"/>
        <w:gridCol w:w="4957"/>
        <w:gridCol w:w="4957"/>
      </w:tblGrid>
      <w:tr w:rsidR="005D52DF" w:rsidRPr="005D52DF" w:rsidTr="005D52DF">
        <w:trPr>
          <w:trHeight w:val="325"/>
        </w:trPr>
        <w:tc>
          <w:tcPr>
            <w:tcW w:w="1372" w:type="dxa"/>
          </w:tcPr>
          <w:p w:rsidR="005D52DF" w:rsidRPr="005D52DF" w:rsidRDefault="005D52DF">
            <w:r w:rsidRPr="005D52DF">
              <w:t>Дата</w:t>
            </w:r>
          </w:p>
        </w:tc>
        <w:tc>
          <w:tcPr>
            <w:tcW w:w="3386" w:type="dxa"/>
          </w:tcPr>
          <w:p w:rsidR="005D52DF" w:rsidRPr="005D52DF" w:rsidRDefault="005D52DF">
            <w:r w:rsidRPr="005D52DF">
              <w:t>Мероприятие</w:t>
            </w:r>
          </w:p>
        </w:tc>
        <w:tc>
          <w:tcPr>
            <w:tcW w:w="4957" w:type="dxa"/>
          </w:tcPr>
          <w:p w:rsidR="005D52DF" w:rsidRPr="005D52DF" w:rsidRDefault="005D52DF">
            <w:r w:rsidRPr="005D52DF">
              <w:t>Место проведения</w:t>
            </w:r>
          </w:p>
        </w:tc>
        <w:tc>
          <w:tcPr>
            <w:tcW w:w="4957" w:type="dxa"/>
          </w:tcPr>
          <w:p w:rsidR="005D52DF" w:rsidRPr="005D52DF" w:rsidRDefault="005D52DF">
            <w:r w:rsidRPr="005D52DF">
              <w:t>Организатор</w:t>
            </w:r>
          </w:p>
        </w:tc>
      </w:tr>
      <w:tr w:rsidR="005D52DF" w:rsidRPr="005D52DF" w:rsidTr="005D52DF">
        <w:trPr>
          <w:trHeight w:val="1289"/>
        </w:trPr>
        <w:tc>
          <w:tcPr>
            <w:tcW w:w="1372" w:type="dxa"/>
          </w:tcPr>
          <w:p w:rsidR="005D52DF" w:rsidRPr="005D52DF" w:rsidRDefault="005D52DF" w:rsidP="009A14DE">
            <w:r w:rsidRPr="005D52DF">
              <w:t>20 января 2023</w:t>
            </w:r>
          </w:p>
          <w:p w:rsidR="005D52DF" w:rsidRPr="005D52DF" w:rsidRDefault="005D52DF" w:rsidP="009A14DE">
            <w:r w:rsidRPr="005D52DF">
              <w:t>15.00</w:t>
            </w:r>
          </w:p>
        </w:tc>
        <w:tc>
          <w:tcPr>
            <w:tcW w:w="3386" w:type="dxa"/>
          </w:tcPr>
          <w:p w:rsidR="005D52DF" w:rsidRPr="005D52DF" w:rsidRDefault="005D52DF" w:rsidP="001F4F37">
            <w:r w:rsidRPr="005D52DF">
              <w:t>Творческие отчёты стажеров курса «Проект и проектное мышление»</w:t>
            </w:r>
          </w:p>
        </w:tc>
        <w:tc>
          <w:tcPr>
            <w:tcW w:w="4957" w:type="dxa"/>
          </w:tcPr>
          <w:p w:rsidR="005D52DF" w:rsidRPr="005D52DF" w:rsidRDefault="005D52DF" w:rsidP="0007453F">
            <w:proofErr w:type="spellStart"/>
            <w:r>
              <w:t>Онлайн</w:t>
            </w:r>
            <w:proofErr w:type="spellEnd"/>
            <w:r>
              <w:t xml:space="preserve"> </w:t>
            </w:r>
            <w:hyperlink r:id="rId4" w:history="1">
              <w:r w:rsidRPr="005D52DF">
                <w:rPr>
                  <w:rStyle w:val="a7"/>
                </w:rPr>
                <w:t>https://join.skype.com/AwUM5VhzckYT</w:t>
              </w:r>
            </w:hyperlink>
          </w:p>
        </w:tc>
        <w:tc>
          <w:tcPr>
            <w:tcW w:w="4957" w:type="dxa"/>
          </w:tcPr>
          <w:p w:rsidR="005D52DF" w:rsidRPr="005D52DF" w:rsidRDefault="005D52DF" w:rsidP="0007453F">
            <w:r w:rsidRPr="005D52DF">
              <w:t xml:space="preserve">МКУ «ИМЦ системы образования </w:t>
            </w:r>
            <w:proofErr w:type="spellStart"/>
            <w:r w:rsidRPr="005D52DF">
              <w:t>Ейского</w:t>
            </w:r>
            <w:proofErr w:type="spellEnd"/>
            <w:r w:rsidRPr="005D52DF">
              <w:t xml:space="preserve"> района»</w:t>
            </w:r>
          </w:p>
        </w:tc>
      </w:tr>
      <w:tr w:rsidR="005D52DF" w:rsidRPr="005D52DF" w:rsidTr="005D52DF">
        <w:trPr>
          <w:trHeight w:val="1301"/>
        </w:trPr>
        <w:tc>
          <w:tcPr>
            <w:tcW w:w="1372" w:type="dxa"/>
          </w:tcPr>
          <w:p w:rsidR="005D52DF" w:rsidRPr="005D52DF" w:rsidRDefault="005D52DF" w:rsidP="009A14DE">
            <w:r w:rsidRPr="005D52DF">
              <w:t>25 января 2023</w:t>
            </w:r>
          </w:p>
          <w:p w:rsidR="005D52DF" w:rsidRPr="005D52DF" w:rsidRDefault="005D52DF" w:rsidP="009A14DE">
            <w:r w:rsidRPr="005D52DF">
              <w:t>15.00</w:t>
            </w:r>
          </w:p>
        </w:tc>
        <w:tc>
          <w:tcPr>
            <w:tcW w:w="3386" w:type="dxa"/>
          </w:tcPr>
          <w:p w:rsidR="005D52DF" w:rsidRPr="005D52DF" w:rsidRDefault="005D52DF" w:rsidP="008123CB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5D52DF">
              <w:t>Очный этап конкурса методических разработок проектных задач</w:t>
            </w:r>
          </w:p>
        </w:tc>
        <w:tc>
          <w:tcPr>
            <w:tcW w:w="4957" w:type="dxa"/>
          </w:tcPr>
          <w:p w:rsidR="005D52DF" w:rsidRPr="005D52DF" w:rsidRDefault="005D52DF" w:rsidP="005D52DF">
            <w:proofErr w:type="spellStart"/>
            <w:r>
              <w:t>Онлайн</w:t>
            </w:r>
            <w:proofErr w:type="spellEnd"/>
            <w:r>
              <w:t xml:space="preserve"> на к</w:t>
            </w:r>
            <w:r w:rsidRPr="005D52DF">
              <w:t>анал</w:t>
            </w:r>
            <w:r>
              <w:t>е</w:t>
            </w:r>
            <w:r w:rsidRPr="005D52DF">
              <w:t xml:space="preserve"> МКУ «ИМЦ системы образования </w:t>
            </w:r>
            <w:proofErr w:type="spellStart"/>
            <w:r w:rsidRPr="005D52DF">
              <w:t>Ейского</w:t>
            </w:r>
            <w:proofErr w:type="spellEnd"/>
            <w:r w:rsidRPr="005D52DF">
              <w:t xml:space="preserve"> района» в </w:t>
            </w:r>
            <w:r w:rsidRPr="005D52DF">
              <w:rPr>
                <w:lang w:val="en-US"/>
              </w:rPr>
              <w:t>Telegram</w:t>
            </w:r>
            <w:r w:rsidRPr="005D52DF">
              <w:t xml:space="preserve"> </w:t>
            </w:r>
            <w:hyperlink r:id="rId5" w:history="1">
              <w:r w:rsidRPr="005D52DF">
                <w:rPr>
                  <w:rStyle w:val="a7"/>
                  <w:bCs/>
                  <w:lang w:val="en-US"/>
                </w:rPr>
                <w:t>https</w:t>
              </w:r>
              <w:r w:rsidRPr="005D52DF">
                <w:rPr>
                  <w:rStyle w:val="a7"/>
                  <w:bCs/>
                </w:rPr>
                <w:t>://</w:t>
              </w:r>
              <w:r w:rsidRPr="005D52DF">
                <w:rPr>
                  <w:rStyle w:val="a7"/>
                  <w:bCs/>
                  <w:lang w:val="en-US"/>
                </w:rPr>
                <w:t>t</w:t>
              </w:r>
              <w:r w:rsidRPr="005D52DF">
                <w:rPr>
                  <w:rStyle w:val="a7"/>
                  <w:bCs/>
                </w:rPr>
                <w:t>.</w:t>
              </w:r>
              <w:r w:rsidRPr="005D52DF">
                <w:rPr>
                  <w:rStyle w:val="a7"/>
                  <w:bCs/>
                  <w:lang w:val="en-US"/>
                </w:rPr>
                <w:t>me</w:t>
              </w:r>
              <w:r w:rsidRPr="005D52DF">
                <w:rPr>
                  <w:rStyle w:val="a7"/>
                  <w:bCs/>
                </w:rPr>
                <w:t>/</w:t>
              </w:r>
              <w:proofErr w:type="spellStart"/>
              <w:r w:rsidRPr="005D52DF">
                <w:rPr>
                  <w:rStyle w:val="a7"/>
                  <w:bCs/>
                  <w:lang w:val="en-US"/>
                </w:rPr>
                <w:t>imcyeiskru</w:t>
              </w:r>
              <w:proofErr w:type="spellEnd"/>
            </w:hyperlink>
          </w:p>
        </w:tc>
        <w:tc>
          <w:tcPr>
            <w:tcW w:w="4957" w:type="dxa"/>
          </w:tcPr>
          <w:p w:rsidR="005D52DF" w:rsidRPr="005D52DF" w:rsidRDefault="005D52DF" w:rsidP="009A14DE">
            <w:r w:rsidRPr="005D52DF">
              <w:t xml:space="preserve">МКУ «ИМЦ системы образования </w:t>
            </w:r>
            <w:proofErr w:type="spellStart"/>
            <w:r w:rsidRPr="005D52DF">
              <w:t>Ейского</w:t>
            </w:r>
            <w:proofErr w:type="spellEnd"/>
            <w:r w:rsidRPr="005D52DF">
              <w:t xml:space="preserve"> района»</w:t>
            </w:r>
          </w:p>
        </w:tc>
      </w:tr>
      <w:tr w:rsidR="00092D2E" w:rsidRPr="005D52DF" w:rsidTr="005D52DF">
        <w:trPr>
          <w:trHeight w:val="1301"/>
        </w:trPr>
        <w:tc>
          <w:tcPr>
            <w:tcW w:w="1372" w:type="dxa"/>
          </w:tcPr>
          <w:p w:rsidR="00092D2E" w:rsidRPr="005D52DF" w:rsidRDefault="00092D2E" w:rsidP="009A14DE">
            <w:r>
              <w:t>С 1 декабря 2022 года по 8 февраля 2023 года</w:t>
            </w:r>
          </w:p>
        </w:tc>
        <w:tc>
          <w:tcPr>
            <w:tcW w:w="3386" w:type="dxa"/>
          </w:tcPr>
          <w:p w:rsidR="00092D2E" w:rsidRPr="005D52DF" w:rsidRDefault="00092D2E" w:rsidP="00092D2E">
            <w:pPr>
              <w:pStyle w:val="a8"/>
              <w:shd w:val="clear" w:color="auto" w:fill="FFFFFF"/>
              <w:spacing w:after="0"/>
              <w:textAlignment w:val="baseline"/>
            </w:pPr>
            <w:r>
              <w:t>Краевой конкурс с межрегиональным участием учебно-исследовательских работ и проектов «Мир науки глазами детей»</w:t>
            </w:r>
          </w:p>
        </w:tc>
        <w:tc>
          <w:tcPr>
            <w:tcW w:w="4957" w:type="dxa"/>
          </w:tcPr>
          <w:p w:rsidR="00092D2E" w:rsidRDefault="00092D2E" w:rsidP="00092D2E">
            <w:r>
              <w:t xml:space="preserve">Очный этап Конкурса проводится </w:t>
            </w:r>
            <w:r>
              <w:rPr>
                <w:bCs/>
              </w:rPr>
              <w:t>8</w:t>
            </w:r>
            <w:r w:rsidRPr="005D52DF">
              <w:rPr>
                <w:bCs/>
              </w:rPr>
              <w:t xml:space="preserve"> февраля 2023 года</w:t>
            </w:r>
            <w:r>
              <w:rPr>
                <w:bCs/>
              </w:rPr>
              <w:t xml:space="preserve">. </w:t>
            </w:r>
            <w:r>
              <w:t xml:space="preserve">Участникам, проживающим за пределами </w:t>
            </w:r>
            <w:proofErr w:type="spellStart"/>
            <w:r>
              <w:t>Ейского</w:t>
            </w:r>
            <w:proofErr w:type="spellEnd"/>
            <w:r>
              <w:t xml:space="preserve"> района Краснодарского края, будет предоставлена возможность дистанционного подключения.</w:t>
            </w:r>
          </w:p>
        </w:tc>
        <w:tc>
          <w:tcPr>
            <w:tcW w:w="4957" w:type="dxa"/>
          </w:tcPr>
          <w:p w:rsidR="00092D2E" w:rsidRPr="005D52DF" w:rsidRDefault="00092D2E" w:rsidP="009A14DE">
            <w:r w:rsidRPr="005D52DF">
              <w:t xml:space="preserve">МКУ «ИМЦ системы образования </w:t>
            </w:r>
            <w:proofErr w:type="spellStart"/>
            <w:r w:rsidRPr="005D52DF">
              <w:t>Ейского</w:t>
            </w:r>
            <w:proofErr w:type="spellEnd"/>
            <w:r w:rsidRPr="005D52DF">
              <w:t xml:space="preserve"> района»</w:t>
            </w:r>
          </w:p>
        </w:tc>
      </w:tr>
      <w:tr w:rsidR="005D52DF" w:rsidRPr="005D52DF" w:rsidTr="005D52DF">
        <w:trPr>
          <w:trHeight w:val="1301"/>
        </w:trPr>
        <w:tc>
          <w:tcPr>
            <w:tcW w:w="1372" w:type="dxa"/>
          </w:tcPr>
          <w:p w:rsidR="005D52DF" w:rsidRPr="005D52DF" w:rsidRDefault="005D52DF" w:rsidP="009A14DE">
            <w:r w:rsidRPr="005D52DF">
              <w:t>С 10 декабря 2022 года по 11 февраля 2023 года</w:t>
            </w:r>
          </w:p>
        </w:tc>
        <w:tc>
          <w:tcPr>
            <w:tcW w:w="3386" w:type="dxa"/>
          </w:tcPr>
          <w:p w:rsidR="005D52DF" w:rsidRPr="005D52DF" w:rsidRDefault="005D52DF" w:rsidP="008123CB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Конкурс педагогов, родителей – организаторов и руководителей (менеджеров) исследовательских работ учащихся и студентов «Педагог-исследователь»</w:t>
            </w:r>
          </w:p>
        </w:tc>
        <w:tc>
          <w:tcPr>
            <w:tcW w:w="4957" w:type="dxa"/>
          </w:tcPr>
          <w:p w:rsidR="005D52DF" w:rsidRPr="005D52DF" w:rsidRDefault="005D52DF" w:rsidP="005D52DF">
            <w:pPr>
              <w:pStyle w:val="a8"/>
              <w:jc w:val="both"/>
            </w:pPr>
            <w:r>
              <w:t xml:space="preserve">Очный этап Конкурса проводится </w:t>
            </w:r>
            <w:r w:rsidRPr="005D52DF">
              <w:rPr>
                <w:bCs/>
              </w:rPr>
              <w:t>11 февраля 2023 года</w:t>
            </w:r>
            <w:r>
              <w:t xml:space="preserve"> по адресу: </w:t>
            </w:r>
            <w:proofErr w:type="gramStart"/>
            <w:r>
              <w:t>г</w:t>
            </w:r>
            <w:proofErr w:type="gramEnd"/>
            <w:r>
              <w:t xml:space="preserve">. Киров, ул. Р. </w:t>
            </w:r>
            <w:proofErr w:type="spellStart"/>
            <w:r>
              <w:t>Ердякова</w:t>
            </w:r>
            <w:proofErr w:type="spellEnd"/>
            <w:r>
              <w:t xml:space="preserve">, д. 23/2, КОГОАУ ДПО «Институт развития образования Кировской области». Участникам, проживающим за пределами Кировской области, будет предоставлена возможность дистанционного подключения. Ссылка будет направлена каждому участнику. </w:t>
            </w:r>
          </w:p>
        </w:tc>
        <w:tc>
          <w:tcPr>
            <w:tcW w:w="4957" w:type="dxa"/>
          </w:tcPr>
          <w:p w:rsidR="005D52DF" w:rsidRPr="005D52DF" w:rsidRDefault="005D52DF" w:rsidP="009A14DE">
            <w:r>
              <w:t>КОГОАУ ДПО «Институт развития образования Кировской области»</w:t>
            </w:r>
          </w:p>
        </w:tc>
      </w:tr>
    </w:tbl>
    <w:p w:rsidR="00200E35" w:rsidRDefault="00200E35"/>
    <w:sectPr w:rsidR="00200E35" w:rsidSect="005D5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0E35"/>
    <w:rsid w:val="00013A23"/>
    <w:rsid w:val="0007453F"/>
    <w:rsid w:val="00092D2E"/>
    <w:rsid w:val="00096453"/>
    <w:rsid w:val="000B662C"/>
    <w:rsid w:val="000D56C3"/>
    <w:rsid w:val="00197974"/>
    <w:rsid w:val="001D7D05"/>
    <w:rsid w:val="001F4F37"/>
    <w:rsid w:val="00200E35"/>
    <w:rsid w:val="00226887"/>
    <w:rsid w:val="0024567D"/>
    <w:rsid w:val="00276B99"/>
    <w:rsid w:val="002840C7"/>
    <w:rsid w:val="002930BD"/>
    <w:rsid w:val="002B5059"/>
    <w:rsid w:val="002D32C5"/>
    <w:rsid w:val="002F3F25"/>
    <w:rsid w:val="00306DAB"/>
    <w:rsid w:val="00340EC7"/>
    <w:rsid w:val="0039116B"/>
    <w:rsid w:val="003C54A8"/>
    <w:rsid w:val="003D63C9"/>
    <w:rsid w:val="00454FA2"/>
    <w:rsid w:val="00471EF2"/>
    <w:rsid w:val="0049551B"/>
    <w:rsid w:val="005361BB"/>
    <w:rsid w:val="00563011"/>
    <w:rsid w:val="00592037"/>
    <w:rsid w:val="00597F13"/>
    <w:rsid w:val="005A3F9B"/>
    <w:rsid w:val="005D52DF"/>
    <w:rsid w:val="00624A31"/>
    <w:rsid w:val="00651BEF"/>
    <w:rsid w:val="006815B0"/>
    <w:rsid w:val="0068355F"/>
    <w:rsid w:val="006C45A9"/>
    <w:rsid w:val="006E3BBB"/>
    <w:rsid w:val="006E59CB"/>
    <w:rsid w:val="006F1292"/>
    <w:rsid w:val="007336BE"/>
    <w:rsid w:val="007500AA"/>
    <w:rsid w:val="00763616"/>
    <w:rsid w:val="007678B4"/>
    <w:rsid w:val="00782536"/>
    <w:rsid w:val="008026F0"/>
    <w:rsid w:val="008123CB"/>
    <w:rsid w:val="00852B5D"/>
    <w:rsid w:val="0091172E"/>
    <w:rsid w:val="00917E86"/>
    <w:rsid w:val="0092390C"/>
    <w:rsid w:val="00991478"/>
    <w:rsid w:val="009A14DE"/>
    <w:rsid w:val="009B793F"/>
    <w:rsid w:val="00A264A8"/>
    <w:rsid w:val="00A51F43"/>
    <w:rsid w:val="00A71EAC"/>
    <w:rsid w:val="00AA071E"/>
    <w:rsid w:val="00AA6A4C"/>
    <w:rsid w:val="00AD2F4A"/>
    <w:rsid w:val="00B305A6"/>
    <w:rsid w:val="00BD0059"/>
    <w:rsid w:val="00BE2469"/>
    <w:rsid w:val="00C06F9E"/>
    <w:rsid w:val="00C1553C"/>
    <w:rsid w:val="00C46EAB"/>
    <w:rsid w:val="00C61070"/>
    <w:rsid w:val="00C865FC"/>
    <w:rsid w:val="00CB7485"/>
    <w:rsid w:val="00D500A8"/>
    <w:rsid w:val="00D62DA8"/>
    <w:rsid w:val="00D90283"/>
    <w:rsid w:val="00DD2279"/>
    <w:rsid w:val="00DE0F7A"/>
    <w:rsid w:val="00E058DE"/>
    <w:rsid w:val="00E349F6"/>
    <w:rsid w:val="00E75E27"/>
    <w:rsid w:val="00E8733B"/>
    <w:rsid w:val="00EC347A"/>
    <w:rsid w:val="00ED4BEF"/>
    <w:rsid w:val="00F35932"/>
    <w:rsid w:val="00F84AEF"/>
    <w:rsid w:val="00FB3A1F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7A"/>
  </w:style>
  <w:style w:type="paragraph" w:styleId="4">
    <w:name w:val="heading 4"/>
    <w:basedOn w:val="a"/>
    <w:next w:val="a"/>
    <w:link w:val="40"/>
    <w:uiPriority w:val="9"/>
    <w:unhideWhenUsed/>
    <w:qFormat/>
    <w:rsid w:val="00200E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">
    <w:name w:val="Стиль2"/>
    <w:basedOn w:val="a"/>
    <w:qFormat/>
    <w:rsid w:val="00E349F6"/>
  </w:style>
  <w:style w:type="paragraph" w:styleId="a3">
    <w:name w:val="Balloon Text"/>
    <w:basedOn w:val="a"/>
    <w:link w:val="a4"/>
    <w:uiPriority w:val="99"/>
    <w:semiHidden/>
    <w:unhideWhenUsed/>
    <w:rsid w:val="0020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00E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AA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78B4"/>
    <w:pPr>
      <w:ind w:left="720"/>
      <w:contextualSpacing/>
    </w:pPr>
  </w:style>
  <w:style w:type="character" w:customStyle="1" w:styleId="x-phmenubutton">
    <w:name w:val="x-ph__menu__button"/>
    <w:basedOn w:val="a0"/>
    <w:rsid w:val="00C865FC"/>
  </w:style>
  <w:style w:type="character" w:styleId="a7">
    <w:name w:val="Hyperlink"/>
    <w:basedOn w:val="a0"/>
    <w:uiPriority w:val="99"/>
    <w:unhideWhenUsed/>
    <w:rsid w:val="00C865F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123C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imcyeiskru" TargetMode="External"/><Relationship Id="rId4" Type="http://schemas.openxmlformats.org/officeDocument/2006/relationships/hyperlink" Target="https://join.skype.com/AwUM5Vhzck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41</cp:revision>
  <cp:lastPrinted>2019-11-29T07:20:00Z</cp:lastPrinted>
  <dcterms:created xsi:type="dcterms:W3CDTF">2019-11-29T08:17:00Z</dcterms:created>
  <dcterms:modified xsi:type="dcterms:W3CDTF">2022-12-23T09:03:00Z</dcterms:modified>
</cp:coreProperties>
</file>